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11FA" w14:textId="53B6112D" w:rsidR="003C6CD0" w:rsidRDefault="009853F1">
      <w:pPr>
        <w:pStyle w:val="BodyText"/>
        <w:ind w:left="4213"/>
        <w:rPr>
          <w:rFonts w:ascii="Times New Roman"/>
          <w:noProof/>
          <w:sz w:val="20"/>
        </w:rPr>
      </w:pPr>
      <w:r>
        <w:rPr>
          <w:noProof/>
        </w:rPr>
        <w:drawing>
          <wp:inline distT="0" distB="0" distL="0" distR="0" wp14:anchorId="0ABDD9DF" wp14:editId="305BF06B">
            <wp:extent cx="1181100" cy="1143000"/>
            <wp:effectExtent l="0" t="0" r="0" b="0"/>
            <wp:docPr id="2" name="Picture 2" descr="A picture containing plan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90FF" w14:textId="4CE17490" w:rsidR="00D21A35" w:rsidRPr="00506C78" w:rsidRDefault="009853F1" w:rsidP="009853F1">
      <w:pPr>
        <w:pStyle w:val="BodyText"/>
        <w:ind w:left="2880" w:firstLine="720"/>
        <w:rPr>
          <w:b/>
          <w:bCs/>
          <w:noProof/>
        </w:rPr>
      </w:pPr>
      <w:r>
        <w:rPr>
          <w:b/>
          <w:bCs/>
          <w:noProof/>
        </w:rPr>
        <w:t xml:space="preserve">     </w:t>
      </w:r>
      <w:r w:rsidR="00506C78" w:rsidRPr="00506C78">
        <w:rPr>
          <w:b/>
          <w:bCs/>
          <w:noProof/>
        </w:rPr>
        <w:t>Willow Tree Academy</w:t>
      </w:r>
    </w:p>
    <w:p w14:paraId="228B11FB" w14:textId="00419933" w:rsidR="003C6CD0" w:rsidRDefault="003C6CD0">
      <w:pPr>
        <w:pStyle w:val="BodyText"/>
        <w:spacing w:before="10"/>
        <w:rPr>
          <w:rFonts w:ascii="Times New Roman"/>
          <w:sz w:val="25"/>
        </w:rPr>
      </w:pPr>
    </w:p>
    <w:p w14:paraId="6F9EE7AE" w14:textId="77777777" w:rsidR="009853F1" w:rsidRDefault="009853F1">
      <w:pPr>
        <w:pStyle w:val="BodyText"/>
        <w:spacing w:before="10"/>
        <w:rPr>
          <w:rFonts w:ascii="Times New Roman"/>
          <w:sz w:val="25"/>
        </w:rPr>
      </w:pPr>
    </w:p>
    <w:p w14:paraId="228B11FC" w14:textId="77777777" w:rsidR="003C6CD0" w:rsidRDefault="00126E29">
      <w:pPr>
        <w:pStyle w:val="Title"/>
      </w:pPr>
      <w:r>
        <w:rPr>
          <w:color w:val="0A0C0C"/>
        </w:rPr>
        <w:t>Publication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of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executive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pay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2020-21</w:t>
      </w:r>
    </w:p>
    <w:p w14:paraId="228B11FD" w14:textId="77777777" w:rsidR="003C6CD0" w:rsidRDefault="003C6CD0">
      <w:pPr>
        <w:pStyle w:val="BodyText"/>
        <w:spacing w:before="1"/>
        <w:rPr>
          <w:b/>
          <w:sz w:val="26"/>
        </w:rPr>
      </w:pPr>
    </w:p>
    <w:p w14:paraId="228B1202" w14:textId="660B42D4" w:rsidR="003C6CD0" w:rsidRPr="00C111A0" w:rsidRDefault="00126E29" w:rsidP="009853F1">
      <w:pPr>
        <w:pStyle w:val="BodyText"/>
        <w:ind w:left="100"/>
        <w:jc w:val="both"/>
      </w:pPr>
      <w:r>
        <w:rPr>
          <w:color w:val="0A0C0C"/>
        </w:rPr>
        <w:t>In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accordance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with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Education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and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Skills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Funding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Agency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Academy</w:t>
      </w:r>
      <w:r>
        <w:rPr>
          <w:color w:val="0A0C0C"/>
          <w:spacing w:val="-5"/>
        </w:rPr>
        <w:t xml:space="preserve"> </w:t>
      </w:r>
      <w:r>
        <w:rPr>
          <w:color w:val="0A0C0C"/>
        </w:rPr>
        <w:t>Trust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Handbook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(paragraph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2.32)</w:t>
      </w:r>
      <w:r>
        <w:rPr>
          <w:color w:val="0A0C0C"/>
          <w:spacing w:val="-5"/>
        </w:rPr>
        <w:t xml:space="preserve"> </w:t>
      </w:r>
      <w:r>
        <w:rPr>
          <w:color w:val="0A0C0C"/>
        </w:rPr>
        <w:t>all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academy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trusts</w:t>
      </w:r>
      <w:r w:rsidR="009853F1">
        <w:t xml:space="preserve"> </w:t>
      </w:r>
      <w:r>
        <w:rPr>
          <w:b/>
          <w:color w:val="0A0C0C"/>
        </w:rPr>
        <w:t>must</w:t>
      </w:r>
      <w:r>
        <w:rPr>
          <w:b/>
          <w:color w:val="0A0C0C"/>
          <w:spacing w:val="-2"/>
        </w:rPr>
        <w:t xml:space="preserve"> </w:t>
      </w:r>
      <w:r>
        <w:rPr>
          <w:color w:val="0A0C0C"/>
        </w:rPr>
        <w:t>publish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on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its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website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in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a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separate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readily</w:t>
      </w:r>
      <w:r>
        <w:rPr>
          <w:color w:val="0A0C0C"/>
          <w:spacing w:val="-5"/>
        </w:rPr>
        <w:t xml:space="preserve"> </w:t>
      </w:r>
      <w:r>
        <w:rPr>
          <w:color w:val="0A0C0C"/>
        </w:rPr>
        <w:t>accessible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form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number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of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employees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whose</w:t>
      </w:r>
      <w:r>
        <w:rPr>
          <w:color w:val="0A0C0C"/>
          <w:spacing w:val="8"/>
        </w:rPr>
        <w:t xml:space="preserve"> </w:t>
      </w:r>
      <w:r>
        <w:rPr>
          <w:color w:val="0A0C0C"/>
        </w:rPr>
        <w:t>benefits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exceeded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£100k,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in</w:t>
      </w:r>
      <w:r w:rsidR="009853F1">
        <w:t xml:space="preserve"> </w:t>
      </w:r>
      <w:r>
        <w:rPr>
          <w:color w:val="0A0C0C"/>
        </w:rPr>
        <w:t>£10k bandings, for the previous year ended 31 August. Benefits for this purpose include salary, employers’ pension contributions,</w:t>
      </w:r>
      <w:r>
        <w:rPr>
          <w:color w:val="0A0C0C"/>
          <w:spacing w:val="-64"/>
        </w:rPr>
        <w:t xml:space="preserve"> </w:t>
      </w:r>
      <w:r>
        <w:rPr>
          <w:color w:val="0A0C0C"/>
        </w:rPr>
        <w:t xml:space="preserve">other taxable </w:t>
      </w:r>
      <w:proofErr w:type="gramStart"/>
      <w:r>
        <w:rPr>
          <w:color w:val="0A0C0C"/>
        </w:rPr>
        <w:t>benefits</w:t>
      </w:r>
      <w:proofErr w:type="gramEnd"/>
      <w:r>
        <w:rPr>
          <w:color w:val="0A0C0C"/>
        </w:rPr>
        <w:t xml:space="preserve"> and termination payments. Trusts may wish to display this information in a tabular form showing in each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 xml:space="preserve">column salary, pension etc. Where the academy trust has </w:t>
      </w:r>
      <w:proofErr w:type="gramStart"/>
      <w:r>
        <w:rPr>
          <w:color w:val="0A0C0C"/>
        </w:rPr>
        <w:t>entered into</w:t>
      </w:r>
      <w:proofErr w:type="gramEnd"/>
      <w:r>
        <w:rPr>
          <w:color w:val="0A0C0C"/>
        </w:rPr>
        <w:t xml:space="preserve"> an off-payroll arrangement with someone who is not an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employee, the amount paid by the trust for that person’s work for the trust must also be included in the website disclosure where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payment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exceeds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£100k as if they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were an employee.</w:t>
      </w:r>
    </w:p>
    <w:p w14:paraId="228B1203" w14:textId="528E8CDE" w:rsidR="003C6CD0" w:rsidRDefault="003C6CD0">
      <w:pPr>
        <w:pStyle w:val="BodyText"/>
        <w:spacing w:before="2"/>
      </w:pPr>
    </w:p>
    <w:p w14:paraId="41BEF385" w14:textId="77777777" w:rsidR="009853F1" w:rsidRDefault="009853F1">
      <w:pPr>
        <w:pStyle w:val="BodyText"/>
        <w:spacing w:before="2"/>
      </w:pPr>
    </w:p>
    <w:p w14:paraId="48BCCDDB" w14:textId="11CE0FE3" w:rsidR="00B94DB8" w:rsidRPr="009853F1" w:rsidRDefault="009853F1" w:rsidP="00B94DB8">
      <w:pPr>
        <w:pStyle w:val="BodyText"/>
        <w:rPr>
          <w:b/>
          <w:bCs/>
        </w:rPr>
      </w:pPr>
      <w:r w:rsidRPr="009853F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94DB8" w:rsidRPr="009853F1">
        <w:rPr>
          <w:b/>
          <w:bCs/>
        </w:rPr>
        <w:t>Higher Paid Staff</w:t>
      </w:r>
    </w:p>
    <w:p w14:paraId="7115F6DA" w14:textId="72AC081F" w:rsidR="00B94DB8" w:rsidRPr="00B94DB8" w:rsidRDefault="00B94DB8" w:rsidP="00B94DB8">
      <w:pPr>
        <w:pStyle w:val="BodyText"/>
        <w:rPr>
          <w:color w:val="0A0C0C"/>
        </w:rPr>
      </w:pPr>
    </w:p>
    <w:p w14:paraId="4CC08213" w14:textId="687E1C0C" w:rsidR="00B94DB8" w:rsidRDefault="009853F1" w:rsidP="00B94DB8">
      <w:pPr>
        <w:pStyle w:val="BodyText"/>
        <w:rPr>
          <w:color w:val="0A0C0C"/>
        </w:rPr>
      </w:pPr>
      <w:r>
        <w:rPr>
          <w:color w:val="0A0C0C"/>
        </w:rPr>
        <w:t xml:space="preserve"> </w:t>
      </w:r>
      <w:r w:rsidR="00B94DB8" w:rsidRPr="00B94DB8">
        <w:rPr>
          <w:color w:val="0A0C0C"/>
        </w:rPr>
        <w:t>The number of employees whose emoluments exceeded £</w:t>
      </w:r>
      <w:r w:rsidR="00B94DB8">
        <w:rPr>
          <w:color w:val="0A0C0C"/>
        </w:rPr>
        <w:t>10</w:t>
      </w:r>
      <w:r w:rsidR="00B94DB8" w:rsidRPr="00B94DB8">
        <w:rPr>
          <w:color w:val="0A0C0C"/>
        </w:rPr>
        <w:t>0,000 was:</w:t>
      </w:r>
    </w:p>
    <w:p w14:paraId="4E4FEE17" w14:textId="6B6DBE39" w:rsidR="00B94DB8" w:rsidRDefault="00B94DB8" w:rsidP="00B94DB8">
      <w:pPr>
        <w:pStyle w:val="BodyText"/>
        <w:rPr>
          <w:color w:val="0A0C0C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1134"/>
        <w:gridCol w:w="1134"/>
      </w:tblGrid>
      <w:tr w:rsidR="00B94DB8" w:rsidRPr="009853F1" w14:paraId="10F85559" w14:textId="77777777" w:rsidTr="009853F1">
        <w:trPr>
          <w:trHeight w:val="268"/>
        </w:trPr>
        <w:tc>
          <w:tcPr>
            <w:tcW w:w="3439" w:type="dxa"/>
          </w:tcPr>
          <w:p w14:paraId="401B0400" w14:textId="77777777" w:rsidR="00B94DB8" w:rsidRPr="009853F1" w:rsidRDefault="00B94DB8" w:rsidP="0087052B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7755BC6" w14:textId="77777777" w:rsidR="00B94DB8" w:rsidRPr="009853F1" w:rsidRDefault="00B94DB8" w:rsidP="009853F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853F1">
              <w:rPr>
                <w:rFonts w:ascii="Arial" w:hAnsi="Arial" w:cs="Arial"/>
                <w:b/>
              </w:rPr>
              <w:t>YE 2021</w:t>
            </w:r>
          </w:p>
        </w:tc>
        <w:tc>
          <w:tcPr>
            <w:tcW w:w="1134" w:type="dxa"/>
          </w:tcPr>
          <w:p w14:paraId="1C4EAABA" w14:textId="77777777" w:rsidR="00B94DB8" w:rsidRPr="009853F1" w:rsidRDefault="00B94DB8" w:rsidP="009853F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853F1">
              <w:rPr>
                <w:rFonts w:ascii="Arial" w:hAnsi="Arial" w:cs="Arial"/>
              </w:rPr>
              <w:t>YE 2020</w:t>
            </w:r>
          </w:p>
        </w:tc>
      </w:tr>
      <w:tr w:rsidR="00B94DB8" w:rsidRPr="009853F1" w14:paraId="474CEEF8" w14:textId="77777777" w:rsidTr="009853F1">
        <w:trPr>
          <w:trHeight w:val="270"/>
        </w:trPr>
        <w:tc>
          <w:tcPr>
            <w:tcW w:w="3439" w:type="dxa"/>
          </w:tcPr>
          <w:p w14:paraId="21EEFE84" w14:textId="691FC351" w:rsidR="00B94DB8" w:rsidRPr="009853F1" w:rsidRDefault="00B94DB8" w:rsidP="0087052B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A6D6DB" w14:textId="40CD5EB9" w:rsidR="00B94DB8" w:rsidRPr="009853F1" w:rsidRDefault="00B94DB8" w:rsidP="009853F1">
            <w:pPr>
              <w:pStyle w:val="TableParagraph"/>
              <w:spacing w:line="251" w:lineRule="exact"/>
              <w:jc w:val="center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No.</w:t>
            </w:r>
          </w:p>
        </w:tc>
        <w:tc>
          <w:tcPr>
            <w:tcW w:w="1134" w:type="dxa"/>
          </w:tcPr>
          <w:p w14:paraId="638D85A5" w14:textId="056DEEA1" w:rsidR="00B94DB8" w:rsidRPr="009853F1" w:rsidRDefault="00B94DB8" w:rsidP="009853F1">
            <w:pPr>
              <w:pStyle w:val="TableParagraph"/>
              <w:spacing w:line="251" w:lineRule="exact"/>
              <w:jc w:val="center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No.</w:t>
            </w:r>
          </w:p>
        </w:tc>
      </w:tr>
      <w:tr w:rsidR="00B94DB8" w:rsidRPr="009853F1" w14:paraId="089CD809" w14:textId="77777777" w:rsidTr="009853F1">
        <w:trPr>
          <w:trHeight w:val="27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8CBD" w14:textId="34B0C815" w:rsidR="00B94DB8" w:rsidRPr="009853F1" w:rsidRDefault="00B94DB8" w:rsidP="0087052B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£1</w:t>
            </w:r>
            <w:r w:rsidR="009853F1" w:rsidRPr="009853F1">
              <w:rPr>
                <w:rFonts w:ascii="Arial" w:hAnsi="Arial" w:cs="Arial"/>
              </w:rPr>
              <w:t>4</w:t>
            </w:r>
            <w:r w:rsidRPr="009853F1">
              <w:rPr>
                <w:rFonts w:ascii="Arial" w:hAnsi="Arial" w:cs="Arial"/>
              </w:rPr>
              <w:t>0,001 - £1</w:t>
            </w:r>
            <w:r w:rsidR="009853F1" w:rsidRPr="009853F1">
              <w:rPr>
                <w:rFonts w:ascii="Arial" w:hAnsi="Arial" w:cs="Arial"/>
              </w:rPr>
              <w:t>5</w:t>
            </w:r>
            <w:r w:rsidRPr="009853F1">
              <w:rPr>
                <w:rFonts w:ascii="Arial" w:hAnsi="Arial" w:cs="Arial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1709" w14:textId="669A222A" w:rsidR="00B94DB8" w:rsidRPr="009853F1" w:rsidRDefault="009853F1" w:rsidP="009853F1">
            <w:pPr>
              <w:pStyle w:val="TableParagraph"/>
              <w:spacing w:line="251" w:lineRule="exact"/>
              <w:jc w:val="center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8F27" w14:textId="16B28FE5" w:rsidR="00B94DB8" w:rsidRPr="009853F1" w:rsidRDefault="009853F1" w:rsidP="009853F1">
            <w:pPr>
              <w:pStyle w:val="TableParagraph"/>
              <w:spacing w:line="251" w:lineRule="exact"/>
              <w:jc w:val="center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1</w:t>
            </w:r>
          </w:p>
        </w:tc>
      </w:tr>
      <w:tr w:rsidR="00B94DB8" w:rsidRPr="009853F1" w14:paraId="55351184" w14:textId="77777777" w:rsidTr="009853F1">
        <w:trPr>
          <w:trHeight w:val="27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3A16" w14:textId="77777777" w:rsidR="00B94DB8" w:rsidRPr="009853F1" w:rsidRDefault="00B94DB8" w:rsidP="0087052B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£160,001 - £170,000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3162" w14:textId="7CF88F30" w:rsidR="00B94DB8" w:rsidRPr="009853F1" w:rsidRDefault="009853F1" w:rsidP="009853F1">
            <w:pPr>
              <w:pStyle w:val="TableParagraph"/>
              <w:spacing w:line="251" w:lineRule="exact"/>
              <w:jc w:val="center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32C" w14:textId="5B4711D1" w:rsidR="00B94DB8" w:rsidRPr="009853F1" w:rsidRDefault="009853F1" w:rsidP="009853F1">
            <w:pPr>
              <w:pStyle w:val="TableParagraph"/>
              <w:spacing w:line="251" w:lineRule="exact"/>
              <w:jc w:val="center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-</w:t>
            </w:r>
          </w:p>
        </w:tc>
      </w:tr>
    </w:tbl>
    <w:p w14:paraId="6C2770B0" w14:textId="77777777" w:rsidR="00B94DB8" w:rsidRPr="00B94DB8" w:rsidRDefault="00B94DB8" w:rsidP="00B94DB8">
      <w:pPr>
        <w:pStyle w:val="BodyText"/>
        <w:rPr>
          <w:color w:val="0A0C0C"/>
        </w:rPr>
      </w:pPr>
    </w:p>
    <w:p w14:paraId="33917B67" w14:textId="77777777" w:rsidR="00B94DB8" w:rsidRDefault="00B94DB8">
      <w:pPr>
        <w:pStyle w:val="BodyText"/>
        <w:spacing w:before="6"/>
        <w:rPr>
          <w:sz w:val="25"/>
        </w:rPr>
      </w:pPr>
    </w:p>
    <w:p w14:paraId="105699F7" w14:textId="77777777" w:rsidR="00B94DB8" w:rsidRPr="009853F1" w:rsidRDefault="00B94DB8">
      <w:pPr>
        <w:pStyle w:val="BodyText"/>
        <w:rPr>
          <w:b/>
          <w:bCs/>
        </w:rPr>
      </w:pPr>
    </w:p>
    <w:p w14:paraId="228B1214" w14:textId="4906D8F1" w:rsidR="003C6CD0" w:rsidRPr="009853F1" w:rsidRDefault="009853F1">
      <w:pPr>
        <w:pStyle w:val="BodyText"/>
        <w:rPr>
          <w:b/>
          <w:bCs/>
        </w:rPr>
      </w:pPr>
      <w:r>
        <w:rPr>
          <w:b/>
          <w:bCs/>
        </w:rPr>
        <w:t xml:space="preserve"> </w:t>
      </w:r>
      <w:r w:rsidR="00B06922" w:rsidRPr="009853F1">
        <w:rPr>
          <w:b/>
          <w:bCs/>
        </w:rPr>
        <w:t>Trustees</w:t>
      </w:r>
      <w:r w:rsidR="00B94DB8" w:rsidRPr="009853F1">
        <w:rPr>
          <w:b/>
          <w:bCs/>
        </w:rPr>
        <w:t xml:space="preserve"> Remuneration</w:t>
      </w:r>
    </w:p>
    <w:p w14:paraId="228B1215" w14:textId="77777777" w:rsidR="003C6CD0" w:rsidRDefault="003C6CD0">
      <w:pPr>
        <w:pStyle w:val="BodyText"/>
        <w:rPr>
          <w:sz w:val="20"/>
        </w:rPr>
      </w:pPr>
    </w:p>
    <w:p w14:paraId="5BE427C4" w14:textId="77777777" w:rsidR="00C72EA4" w:rsidRPr="009853F1" w:rsidRDefault="00C72EA4">
      <w:pPr>
        <w:pStyle w:val="BodyText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2268"/>
        <w:gridCol w:w="2410"/>
      </w:tblGrid>
      <w:tr w:rsidR="00B94DB8" w:rsidRPr="009853F1" w14:paraId="746AF77B" w14:textId="77777777" w:rsidTr="00DE3083">
        <w:trPr>
          <w:trHeight w:val="268"/>
        </w:trPr>
        <w:tc>
          <w:tcPr>
            <w:tcW w:w="3439" w:type="dxa"/>
          </w:tcPr>
          <w:p w14:paraId="6C37E55F" w14:textId="749E76F4" w:rsidR="00B94DB8" w:rsidRPr="009853F1" w:rsidRDefault="00B94DB8" w:rsidP="008B1F8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7675DFB" w14:textId="4EED255E" w:rsidR="00B94DB8" w:rsidRPr="009853F1" w:rsidRDefault="00B94DB8" w:rsidP="009853F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853F1">
              <w:rPr>
                <w:rFonts w:ascii="Arial" w:hAnsi="Arial" w:cs="Arial"/>
                <w:b/>
              </w:rPr>
              <w:t>YE 2021</w:t>
            </w:r>
          </w:p>
        </w:tc>
        <w:tc>
          <w:tcPr>
            <w:tcW w:w="2410" w:type="dxa"/>
          </w:tcPr>
          <w:p w14:paraId="138D3264" w14:textId="73B99417" w:rsidR="00B94DB8" w:rsidRPr="009853F1" w:rsidRDefault="00B94DB8" w:rsidP="009853F1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9853F1">
              <w:rPr>
                <w:rFonts w:ascii="Arial" w:hAnsi="Arial" w:cs="Arial"/>
              </w:rPr>
              <w:t>YE 2020</w:t>
            </w:r>
          </w:p>
        </w:tc>
      </w:tr>
      <w:tr w:rsidR="00B94DB8" w:rsidRPr="009853F1" w14:paraId="2DBBF84D" w14:textId="77777777" w:rsidTr="00DE3083">
        <w:trPr>
          <w:trHeight w:val="270"/>
        </w:trPr>
        <w:tc>
          <w:tcPr>
            <w:tcW w:w="3439" w:type="dxa"/>
          </w:tcPr>
          <w:p w14:paraId="46A526D0" w14:textId="0CDAC599" w:rsidR="00B94DB8" w:rsidRPr="009853F1" w:rsidRDefault="00B94DB8" w:rsidP="008B1F83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Executive Head and Trustee</w:t>
            </w:r>
          </w:p>
        </w:tc>
        <w:tc>
          <w:tcPr>
            <w:tcW w:w="2268" w:type="dxa"/>
          </w:tcPr>
          <w:p w14:paraId="48CEE097" w14:textId="46947756" w:rsidR="00B94DB8" w:rsidRPr="009853F1" w:rsidRDefault="00B94DB8" w:rsidP="008B1F83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38AD154" w14:textId="48B2F4EF" w:rsidR="00B94DB8" w:rsidRPr="009853F1" w:rsidRDefault="00B94DB8" w:rsidP="008B1F83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</w:p>
        </w:tc>
      </w:tr>
      <w:tr w:rsidR="00B94DB8" w:rsidRPr="009853F1" w14:paraId="1F81CD32" w14:textId="77777777" w:rsidTr="00B94DB8">
        <w:trPr>
          <w:trHeight w:val="27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BC94" w14:textId="1C49CC72" w:rsidR="00B94DB8" w:rsidRPr="009853F1" w:rsidRDefault="00B94DB8" w:rsidP="0087052B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Remuneration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7984" w14:textId="77777777" w:rsidR="00B94DB8" w:rsidRPr="009853F1" w:rsidRDefault="00B94DB8" w:rsidP="0087052B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£140,000-£145,000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B19D" w14:textId="65E63197" w:rsidR="00B94DB8" w:rsidRPr="009853F1" w:rsidRDefault="00B94DB8" w:rsidP="0087052B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£130,000-£135,000</w:t>
            </w:r>
          </w:p>
        </w:tc>
      </w:tr>
      <w:tr w:rsidR="00B94DB8" w:rsidRPr="009853F1" w14:paraId="04C80AF8" w14:textId="77777777" w:rsidTr="00B94DB8">
        <w:trPr>
          <w:trHeight w:val="27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C5FD" w14:textId="2B4932EC" w:rsidR="00B94DB8" w:rsidRPr="009853F1" w:rsidRDefault="00B94DB8" w:rsidP="0087052B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Employer’s pension contributions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580B" w14:textId="377BF00E" w:rsidR="00B94DB8" w:rsidRPr="009853F1" w:rsidRDefault="00B94DB8" w:rsidP="0087052B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£25,000-£30,000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95BB" w14:textId="77777777" w:rsidR="00B94DB8" w:rsidRPr="009853F1" w:rsidRDefault="00B94DB8" w:rsidP="0087052B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9853F1">
              <w:rPr>
                <w:rFonts w:ascii="Arial" w:hAnsi="Arial" w:cs="Arial"/>
              </w:rPr>
              <w:t>£25,000-£30,000</w:t>
            </w:r>
          </w:p>
        </w:tc>
      </w:tr>
    </w:tbl>
    <w:p w14:paraId="228B121E" w14:textId="35884253" w:rsidR="003C6CD0" w:rsidRPr="00C111A0" w:rsidRDefault="003C6CD0" w:rsidP="00C111A0">
      <w:pPr>
        <w:pStyle w:val="BodyText"/>
        <w:rPr>
          <w:sz w:val="20"/>
        </w:rPr>
      </w:pPr>
    </w:p>
    <w:sectPr w:rsidR="003C6CD0" w:rsidRPr="00C111A0" w:rsidSect="009853F1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6CD0"/>
    <w:rsid w:val="00126E29"/>
    <w:rsid w:val="002A1889"/>
    <w:rsid w:val="00341BE5"/>
    <w:rsid w:val="003C6CD0"/>
    <w:rsid w:val="004E3902"/>
    <w:rsid w:val="00506C78"/>
    <w:rsid w:val="00582B3A"/>
    <w:rsid w:val="008812AF"/>
    <w:rsid w:val="008A4DC9"/>
    <w:rsid w:val="009853F1"/>
    <w:rsid w:val="00A0712C"/>
    <w:rsid w:val="00A91E6C"/>
    <w:rsid w:val="00B06922"/>
    <w:rsid w:val="00B94DB8"/>
    <w:rsid w:val="00C111A0"/>
    <w:rsid w:val="00C72EA4"/>
    <w:rsid w:val="00D21A35"/>
    <w:rsid w:val="00D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11FA"/>
  <w15:docId w15:val="{3B7679BB-18D4-4F4C-84B2-179DD635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A300-9AD3-4D3E-88E8-AAA172FD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Samwell</dc:creator>
  <cp:lastModifiedBy>Tony Trueman</cp:lastModifiedBy>
  <cp:revision>2</cp:revision>
  <dcterms:created xsi:type="dcterms:W3CDTF">2022-01-24T14:48:00Z</dcterms:created>
  <dcterms:modified xsi:type="dcterms:W3CDTF">2022-01-24T14:48:00Z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